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D8" w:rsidRDefault="00B070D8" w:rsidP="00B070D8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154877" w:rsidRDefault="00154877" w:rsidP="00B070D8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154877" w:rsidRDefault="00154877" w:rsidP="00B070D8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336A80" w:rsidRDefault="00336A80" w:rsidP="00B070D8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B070D8" w:rsidRDefault="00B070D8" w:rsidP="00B070D8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AF5CE7">
        <w:rPr>
          <w:rFonts w:cstheme="minorHAnsi"/>
          <w:color w:val="000000" w:themeColor="text1"/>
          <w:sz w:val="24"/>
          <w:szCs w:val="24"/>
        </w:rPr>
        <w:t xml:space="preserve">Stimate </w:t>
      </w:r>
      <w:r>
        <w:rPr>
          <w:rFonts w:cstheme="minorHAnsi"/>
          <w:color w:val="000000" w:themeColor="text1"/>
          <w:sz w:val="24"/>
          <w:szCs w:val="24"/>
        </w:rPr>
        <w:t>client,</w:t>
      </w:r>
    </w:p>
    <w:p w:rsidR="00B070D8" w:rsidRPr="00AF5CE7" w:rsidRDefault="00B070D8" w:rsidP="00B070D8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B070D8" w:rsidRDefault="00B070D8" w:rsidP="00B070D8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o-RO" w:eastAsia="ro-RO"/>
        </w:rPr>
      </w:pPr>
      <w:r w:rsidRPr="00AF5CE7">
        <w:rPr>
          <w:rFonts w:eastAsia="Times New Roman" w:cstheme="minorHAnsi"/>
          <w:color w:val="000000" w:themeColor="text1"/>
          <w:sz w:val="24"/>
          <w:szCs w:val="24"/>
          <w:lang w:val="ro-RO" w:eastAsia="ro-RO"/>
        </w:rPr>
        <w:t xml:space="preserve">Vă mulţumim că aţi ales Banca Română de Credite şi Investiţii S.A. pentru derularea operaţiunilor dumneavoastră bancare. </w:t>
      </w:r>
    </w:p>
    <w:p w:rsidR="00B070D8" w:rsidRPr="00AF5CE7" w:rsidRDefault="00B070D8" w:rsidP="00B070D8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o-RO" w:eastAsia="ro-RO"/>
        </w:rPr>
      </w:pPr>
    </w:p>
    <w:p w:rsidR="00B070D8" w:rsidRDefault="00B070D8" w:rsidP="00B070D8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o-RO" w:eastAsia="ro-RO"/>
        </w:rPr>
      </w:pPr>
      <w:r w:rsidRPr="00AF5CE7">
        <w:rPr>
          <w:rFonts w:eastAsia="Times New Roman" w:cstheme="minorHAnsi"/>
          <w:color w:val="000000" w:themeColor="text1"/>
          <w:sz w:val="24"/>
          <w:szCs w:val="24"/>
          <w:lang w:val="ro-RO" w:eastAsia="ro-RO"/>
        </w:rPr>
        <w:t>Dorim să vă informăm că</w:t>
      </w:r>
      <w:r w:rsidRPr="007270EA">
        <w:rPr>
          <w:rFonts w:eastAsia="Times New Roman" w:cstheme="minorHAnsi"/>
          <w:color w:val="000000" w:themeColor="text1"/>
          <w:sz w:val="24"/>
          <w:szCs w:val="24"/>
          <w:lang w:val="ro-RO" w:eastAsia="ro-RO"/>
        </w:rPr>
        <w:t>, începând cu 31 iulie 2015, Banca Română de Credite şi Investiţii S.A. şi-a modificat sediul social din Str. Nerva Traian nr. 3, etajele 7 şi 8, sector 3, Bucureşti în Str. Ștefan cel Mare, nr. 3, parter și etaj 1, sector 1, București.</w:t>
      </w:r>
    </w:p>
    <w:p w:rsidR="00B070D8" w:rsidRDefault="00B070D8" w:rsidP="00B070D8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o-RO" w:eastAsia="ro-RO"/>
        </w:rPr>
      </w:pPr>
    </w:p>
    <w:p w:rsidR="00B070D8" w:rsidRDefault="00B070D8" w:rsidP="00B070D8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o-RO" w:eastAsia="ro-RO"/>
        </w:rPr>
      </w:pPr>
      <w:r w:rsidRPr="00AF5CE7">
        <w:rPr>
          <w:rFonts w:eastAsia="Times New Roman" w:cstheme="minorHAnsi"/>
          <w:color w:val="000000" w:themeColor="text1"/>
          <w:sz w:val="24"/>
          <w:szCs w:val="24"/>
          <w:lang w:val="ro-RO" w:eastAsia="ro-RO"/>
        </w:rPr>
        <w:t xml:space="preserve">Pentru </w:t>
      </w:r>
      <w:r>
        <w:rPr>
          <w:rFonts w:eastAsia="Times New Roman" w:cstheme="minorHAnsi"/>
          <w:color w:val="000000" w:themeColor="text1"/>
          <w:sz w:val="24"/>
          <w:szCs w:val="24"/>
          <w:lang w:val="ro-RO" w:eastAsia="ro-RO"/>
        </w:rPr>
        <w:t xml:space="preserve">orice </w:t>
      </w:r>
      <w:r w:rsidRPr="00AF5CE7">
        <w:rPr>
          <w:rFonts w:eastAsia="Times New Roman" w:cstheme="minorHAnsi"/>
          <w:color w:val="000000" w:themeColor="text1"/>
          <w:sz w:val="24"/>
          <w:szCs w:val="24"/>
          <w:lang w:val="ro-RO" w:eastAsia="ro-RO"/>
        </w:rPr>
        <w:t xml:space="preserve">alte detalii vă stăm la dispoziţie în oricare din agențiile Băncii Române de Credite şi Investiţii S.A. sau la serviciul </w:t>
      </w:r>
      <w:r>
        <w:rPr>
          <w:rFonts w:eastAsia="Times New Roman" w:cstheme="minorHAnsi"/>
          <w:color w:val="000000" w:themeColor="text1"/>
          <w:sz w:val="24"/>
          <w:szCs w:val="24"/>
          <w:lang w:val="ro-RO" w:eastAsia="ro-RO"/>
        </w:rPr>
        <w:t>Asistență</w:t>
      </w:r>
      <w:r w:rsidRPr="00AF5CE7">
        <w:rPr>
          <w:rFonts w:eastAsia="Times New Roman" w:cstheme="minorHAnsi"/>
          <w:color w:val="000000" w:themeColor="text1"/>
          <w:sz w:val="24"/>
          <w:szCs w:val="24"/>
          <w:lang w:val="ro-RO" w:eastAsia="ro-RO"/>
        </w:rPr>
        <w:t xml:space="preserve"> Clienţi, disponibil </w:t>
      </w:r>
      <w:r>
        <w:rPr>
          <w:rFonts w:eastAsia="Times New Roman" w:cstheme="minorHAnsi"/>
          <w:color w:val="000000" w:themeColor="text1"/>
          <w:sz w:val="24"/>
          <w:szCs w:val="24"/>
          <w:lang w:val="ro-RO" w:eastAsia="ro-RO"/>
        </w:rPr>
        <w:t>de luni până vineri între orele 09.00 – 21.00</w:t>
      </w:r>
      <w:r w:rsidRPr="00AF5CE7">
        <w:rPr>
          <w:rFonts w:eastAsia="Times New Roman" w:cstheme="minorHAnsi"/>
          <w:color w:val="000000" w:themeColor="text1"/>
          <w:sz w:val="24"/>
          <w:szCs w:val="24"/>
          <w:lang w:val="ro-RO" w:eastAsia="ro-RO"/>
        </w:rPr>
        <w:t xml:space="preserve">, la numărul de telefon +40 21 2006 111, apelabil </w:t>
      </w:r>
      <w:r>
        <w:rPr>
          <w:rFonts w:eastAsia="Times New Roman" w:cstheme="minorHAnsi"/>
          <w:color w:val="000000" w:themeColor="text1"/>
          <w:sz w:val="24"/>
          <w:szCs w:val="24"/>
          <w:lang w:val="ro-RO" w:eastAsia="ro-RO"/>
        </w:rPr>
        <w:t>din orice reţea fixă sau mobilă sau pe adresa de e-mail asisten</w:t>
      </w:r>
      <w:r w:rsidR="002F1642">
        <w:rPr>
          <w:rFonts w:eastAsia="Times New Roman" w:cstheme="minorHAnsi"/>
          <w:color w:val="000000" w:themeColor="text1"/>
          <w:sz w:val="24"/>
          <w:szCs w:val="24"/>
          <w:lang w:val="ro-RO" w:eastAsia="ro-RO"/>
        </w:rPr>
        <w:t>ta</w:t>
      </w:r>
      <w:r>
        <w:rPr>
          <w:rFonts w:eastAsia="Times New Roman" w:cstheme="minorHAnsi"/>
          <w:color w:val="000000" w:themeColor="text1"/>
          <w:sz w:val="24"/>
          <w:szCs w:val="24"/>
          <w:lang w:val="ro-RO" w:eastAsia="ro-RO"/>
        </w:rPr>
        <w:t>.clienti@brci.ro.</w:t>
      </w:r>
    </w:p>
    <w:p w:rsidR="00B070D8" w:rsidRDefault="00B070D8" w:rsidP="00B070D8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o-RO" w:eastAsia="ro-RO"/>
        </w:rPr>
      </w:pPr>
    </w:p>
    <w:p w:rsidR="008570C9" w:rsidRDefault="008570C9" w:rsidP="00B070D8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o-RO" w:eastAsia="ro-RO"/>
        </w:rPr>
      </w:pPr>
    </w:p>
    <w:p w:rsidR="008570C9" w:rsidRPr="00AF5CE7" w:rsidRDefault="008570C9" w:rsidP="00B070D8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o-RO" w:eastAsia="ro-RO"/>
        </w:rPr>
      </w:pPr>
    </w:p>
    <w:p w:rsidR="00B070D8" w:rsidRDefault="00B070D8" w:rsidP="00B070D8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o-RO" w:eastAsia="ro-RO"/>
        </w:rPr>
      </w:pPr>
      <w:r w:rsidRPr="00AF5CE7">
        <w:rPr>
          <w:rFonts w:eastAsia="Times New Roman" w:cstheme="minorHAnsi"/>
          <w:color w:val="000000" w:themeColor="text1"/>
          <w:sz w:val="24"/>
          <w:szCs w:val="24"/>
          <w:lang w:val="ro-RO" w:eastAsia="ro-RO"/>
        </w:rPr>
        <w:t>Cu stimă,</w:t>
      </w:r>
    </w:p>
    <w:p w:rsidR="00B070D8" w:rsidRDefault="00B070D8" w:rsidP="00B070D8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o-RO" w:eastAsia="ro-RO"/>
        </w:rPr>
      </w:pPr>
    </w:p>
    <w:p w:rsidR="008570C9" w:rsidRDefault="008570C9" w:rsidP="00B070D8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o-RO" w:eastAsia="ro-RO"/>
        </w:rPr>
      </w:pPr>
    </w:p>
    <w:p w:rsidR="004D09FD" w:rsidRDefault="004D09FD" w:rsidP="004D09FD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o-RO" w:eastAsia="ro-RO"/>
        </w:rPr>
      </w:pPr>
    </w:p>
    <w:p w:rsidR="004D09FD" w:rsidRPr="00AF5CE7" w:rsidRDefault="004D09FD" w:rsidP="004D09FD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o-RO" w:eastAsia="ro-RO"/>
        </w:rPr>
      </w:pPr>
    </w:p>
    <w:p w:rsidR="004D09FD" w:rsidRDefault="004D09FD" w:rsidP="004D09FD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o-RO" w:eastAsia="ro-RO"/>
        </w:rPr>
      </w:pPr>
      <w:r w:rsidRPr="00AF5CE7">
        <w:rPr>
          <w:rFonts w:eastAsia="Times New Roman" w:cstheme="minorHAnsi"/>
          <w:color w:val="000000" w:themeColor="text1"/>
          <w:sz w:val="24"/>
          <w:szCs w:val="24"/>
          <w:lang w:val="ro-RO" w:eastAsia="ro-RO"/>
        </w:rPr>
        <w:t>Dir</w:t>
      </w:r>
      <w:r>
        <w:rPr>
          <w:rFonts w:eastAsia="Times New Roman" w:cstheme="minorHAnsi"/>
          <w:color w:val="000000" w:themeColor="text1"/>
          <w:sz w:val="24"/>
          <w:szCs w:val="24"/>
          <w:lang w:val="ro-RO" w:eastAsia="ro-RO"/>
        </w:rPr>
        <w:t>ector General</w:t>
      </w:r>
      <w:r>
        <w:rPr>
          <w:rFonts w:eastAsia="Times New Roman" w:cstheme="minorHAnsi"/>
          <w:color w:val="000000" w:themeColor="text1"/>
          <w:sz w:val="24"/>
          <w:szCs w:val="24"/>
          <w:lang w:val="ro-RO" w:eastAsia="ro-RO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val="ro-RO" w:eastAsia="ro-RO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val="ro-RO" w:eastAsia="ro-RO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val="ro-RO" w:eastAsia="ro-RO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val="ro-RO" w:eastAsia="ro-RO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val="ro-RO" w:eastAsia="ro-RO"/>
        </w:rPr>
        <w:tab/>
        <w:t xml:space="preserve">            Coordonator Compartiment Asistență Clienți</w:t>
      </w:r>
    </w:p>
    <w:p w:rsidR="004D09FD" w:rsidRPr="00FB5B86" w:rsidRDefault="004D09FD" w:rsidP="004D09FD">
      <w:pPr>
        <w:autoSpaceDE w:val="0"/>
        <w:autoSpaceDN w:val="0"/>
        <w:adjustRightInd w:val="0"/>
        <w:spacing w:after="0" w:line="276" w:lineRule="auto"/>
        <w:jc w:val="both"/>
      </w:pPr>
      <w:r w:rsidRPr="00AF5CE7">
        <w:rPr>
          <w:rFonts w:eastAsia="Times New Roman" w:cstheme="minorHAnsi"/>
          <w:color w:val="000000" w:themeColor="text1"/>
          <w:sz w:val="24"/>
          <w:szCs w:val="24"/>
          <w:lang w:val="ro-RO" w:eastAsia="ro-RO"/>
        </w:rPr>
        <w:t>Doru Petruți</w:t>
      </w:r>
      <w:r>
        <w:rPr>
          <w:rFonts w:eastAsia="Times New Roman" w:cstheme="minorHAnsi"/>
          <w:color w:val="000000" w:themeColor="text1"/>
          <w:sz w:val="24"/>
          <w:szCs w:val="24"/>
          <w:lang w:val="ro-RO" w:eastAsia="ro-RO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val="ro-RO" w:eastAsia="ro-RO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val="ro-RO" w:eastAsia="ro-RO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val="ro-RO" w:eastAsia="ro-RO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val="ro-RO" w:eastAsia="ro-RO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val="ro-RO" w:eastAsia="ro-RO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val="ro-RO" w:eastAsia="ro-RO"/>
        </w:rPr>
        <w:tab/>
        <w:t xml:space="preserve">           Alice Stoian</w:t>
      </w:r>
    </w:p>
    <w:p w:rsidR="004D09FD" w:rsidRDefault="004D09FD" w:rsidP="004D09FD">
      <w:pPr>
        <w:pStyle w:val="Default"/>
        <w:rPr>
          <w:sz w:val="23"/>
          <w:szCs w:val="23"/>
        </w:rPr>
      </w:pPr>
      <w:r w:rsidRPr="00EA5A63">
        <w:rPr>
          <w:noProof/>
        </w:rPr>
        <w:drawing>
          <wp:inline distT="0" distB="0" distL="0" distR="0">
            <wp:extent cx="1228725" cy="722034"/>
            <wp:effectExtent l="19050" t="0" r="9525" b="0"/>
            <wp:docPr id="6" name="Picture 3" descr="cid:image001.png@01CFB0E0.157E8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CFB0E0.157E8610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22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3"/>
          <w:szCs w:val="23"/>
        </w:rPr>
        <w:drawing>
          <wp:inline distT="0" distB="0" distL="0" distR="0">
            <wp:extent cx="1617021" cy="962025"/>
            <wp:effectExtent l="19050" t="0" r="2229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021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noProof/>
          <w:sz w:val="23"/>
          <w:szCs w:val="23"/>
        </w:rPr>
        <w:drawing>
          <wp:inline distT="0" distB="0" distL="0" distR="0">
            <wp:extent cx="1352550" cy="667926"/>
            <wp:effectExtent l="19050" t="0" r="0" b="0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116" cy="67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                                                             </w:t>
      </w:r>
    </w:p>
    <w:p w:rsidR="004D09FD" w:rsidRPr="00FB5B86" w:rsidRDefault="004D09FD" w:rsidP="004D09FD">
      <w:r>
        <w:rPr>
          <w:noProof/>
        </w:rPr>
        <w:t xml:space="preserve">                                                                                       </w:t>
      </w:r>
    </w:p>
    <w:p w:rsidR="001914B7" w:rsidRDefault="001914B7" w:rsidP="001914B7">
      <w:pPr>
        <w:pStyle w:val="Default"/>
      </w:pPr>
    </w:p>
    <w:p w:rsidR="008012AE" w:rsidRPr="009543BE" w:rsidRDefault="001914B7" w:rsidP="005F5646">
      <w:pPr>
        <w:pStyle w:val="Default"/>
        <w:rPr>
          <w:rFonts w:asciiTheme="minorHAnsi" w:hAnsiTheme="minorHAnsi" w:cstheme="minorHAnsi"/>
          <w:b/>
          <w:bCs/>
          <w:color w:val="365F91" w:themeColor="accent1" w:themeShade="BF"/>
          <w:sz w:val="18"/>
        </w:rPr>
      </w:pPr>
      <w:r>
        <w:t xml:space="preserve"> </w:t>
      </w:r>
      <w:r w:rsidR="009543BE">
        <w:rPr>
          <w:rFonts w:ascii="Cambria" w:hAnsi="Cambria"/>
          <w:b/>
          <w:bCs/>
        </w:rPr>
        <w:tab/>
      </w:r>
    </w:p>
    <w:p w:rsidR="00352043" w:rsidRDefault="00352043" w:rsidP="00352043">
      <w:pPr>
        <w:rPr>
          <w:rFonts w:ascii="Cambria" w:hAnsi="Cambria"/>
          <w:bCs/>
        </w:rPr>
      </w:pPr>
    </w:p>
    <w:p w:rsidR="00352043" w:rsidRDefault="009543BE" w:rsidP="009543BE">
      <w:pPr>
        <w:tabs>
          <w:tab w:val="left" w:pos="3180"/>
        </w:tabs>
        <w:rPr>
          <w:rFonts w:ascii="Cambria" w:hAnsi="Cambria"/>
          <w:bCs/>
        </w:rPr>
      </w:pPr>
      <w:r>
        <w:rPr>
          <w:rFonts w:ascii="Cambria" w:hAnsi="Cambria"/>
          <w:bCs/>
        </w:rPr>
        <w:tab/>
      </w:r>
    </w:p>
    <w:sectPr w:rsidR="00352043" w:rsidSect="00F456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843" w:right="567" w:bottom="567" w:left="567" w:header="426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2C0" w:rsidRDefault="00B202C0" w:rsidP="00FB5B86">
      <w:pPr>
        <w:spacing w:after="0" w:line="240" w:lineRule="auto"/>
      </w:pPr>
      <w:r>
        <w:separator/>
      </w:r>
    </w:p>
  </w:endnote>
  <w:endnote w:type="continuationSeparator" w:id="1">
    <w:p w:rsidR="00B202C0" w:rsidRDefault="00B202C0" w:rsidP="00FB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750" w:rsidRDefault="00AA37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750" w:rsidRDefault="00AA375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5C6" w:rsidRDefault="000501D0" w:rsidP="00AB1E99">
    <w:pPr>
      <w:pStyle w:val="Footer"/>
    </w:pPr>
    <w:r>
      <w:rPr>
        <w:noProof/>
      </w:rPr>
      <w:pict>
        <v:rect id="Rectangle 23" o:spid="_x0000_s2055" style="position:absolute;margin-left:-28.5pt;margin-top:0;width:595.25pt;height:2.8pt;z-index:251668480;visibility:visible;v-text-anchor:middle" fillcolor="red" stroked="f" strokeweight="1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2056" type="#_x0000_t202" style="position:absolute;margin-left:-10.2pt;margin-top:8.2pt;width:558.65pt;height:60pt;z-index:251669504;visibility:visible" filled="f" stroked="f" strokeweight=".5pt">
          <v:textbox>
            <w:txbxContent>
              <w:p w:rsidR="009543BE" w:rsidRPr="009543BE" w:rsidRDefault="009543BE" w:rsidP="00AB1E9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1F1A17"/>
                    <w:szCs w:val="18"/>
                  </w:rPr>
                </w:pPr>
                <w:r w:rsidRPr="009543BE">
                  <w:rPr>
                    <w:rFonts w:asciiTheme="minorHAnsi" w:hAnsiTheme="minorHAnsi" w:cstheme="minorHAnsi"/>
                    <w:b/>
                    <w:bCs/>
                    <w:color w:val="365F91" w:themeColor="accent1" w:themeShade="BF"/>
                  </w:rPr>
                  <w:t>BANCA ROMȂNÃ DE CREDITE ŞI INVESTIŢII</w:t>
                </w:r>
                <w:r w:rsidRPr="009543BE">
                  <w:rPr>
                    <w:rFonts w:ascii="Arial" w:hAnsi="Arial" w:cs="Arial"/>
                    <w:color w:val="1F1A17"/>
                    <w:szCs w:val="18"/>
                  </w:rPr>
                  <w:t xml:space="preserve"> </w:t>
                </w:r>
                <w:r w:rsidRPr="009543BE">
                  <w:rPr>
                    <w:rFonts w:asciiTheme="minorHAnsi" w:hAnsiTheme="minorHAnsi" w:cstheme="minorHAnsi"/>
                    <w:b/>
                    <w:color w:val="365F91" w:themeColor="accent1" w:themeShade="BF"/>
                    <w:szCs w:val="18"/>
                  </w:rPr>
                  <w:t>S.A.</w:t>
                </w:r>
              </w:p>
              <w:p w:rsidR="008E65C6" w:rsidRPr="009543BE" w:rsidRDefault="008E65C6" w:rsidP="00AB1E9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1F1A17"/>
                    <w:sz w:val="18"/>
                    <w:szCs w:val="18"/>
                  </w:rPr>
                </w:pPr>
                <w:proofErr w:type="spellStart"/>
                <w:proofErr w:type="gramStart"/>
                <w:r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>persoană</w:t>
                </w:r>
                <w:proofErr w:type="spellEnd"/>
                <w:proofErr w:type="gramEnd"/>
                <w:r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 xml:space="preserve"> </w:t>
                </w:r>
                <w:proofErr w:type="spellStart"/>
                <w:r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>juridică</w:t>
                </w:r>
                <w:proofErr w:type="spellEnd"/>
                <w:r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 xml:space="preserve"> </w:t>
                </w:r>
                <w:proofErr w:type="spellStart"/>
                <w:r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>română</w:t>
                </w:r>
                <w:proofErr w:type="spellEnd"/>
                <w:r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 xml:space="preserve"> </w:t>
                </w:r>
                <w:proofErr w:type="spellStart"/>
                <w:r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>administrată</w:t>
                </w:r>
                <w:proofErr w:type="spellEnd"/>
                <w:r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 xml:space="preserve"> </w:t>
                </w:r>
                <w:proofErr w:type="spellStart"/>
                <w:r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>în</w:t>
                </w:r>
                <w:proofErr w:type="spellEnd"/>
                <w:r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 xml:space="preserve"> </w:t>
                </w:r>
                <w:proofErr w:type="spellStart"/>
                <w:r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>sistem</w:t>
                </w:r>
                <w:proofErr w:type="spellEnd"/>
                <w:r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 xml:space="preserve"> dualist, cu </w:t>
                </w:r>
                <w:proofErr w:type="spellStart"/>
                <w:r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>sediul</w:t>
                </w:r>
                <w:proofErr w:type="spellEnd"/>
                <w:r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 xml:space="preserve"> </w:t>
                </w:r>
                <w:proofErr w:type="spellStart"/>
                <w:r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>în</w:t>
                </w:r>
                <w:proofErr w:type="spellEnd"/>
                <w:r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 xml:space="preserve"> </w:t>
                </w:r>
                <w:r w:rsidR="00AA3750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>str</w:t>
                </w:r>
                <w:r w:rsidR="00EE2B6D"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 xml:space="preserve">. </w:t>
                </w:r>
                <w:proofErr w:type="spellStart"/>
                <w:r w:rsidR="00EE2B6D" w:rsidRPr="009543BE">
                  <w:rPr>
                    <w:rFonts w:ascii="Arial" w:hAnsi="Arial" w:cs="Arial"/>
                    <w:sz w:val="18"/>
                    <w:szCs w:val="18"/>
                  </w:rPr>
                  <w:t>Ș</w:t>
                </w:r>
                <w:r w:rsidR="00EE2B6D"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>tefan</w:t>
                </w:r>
                <w:proofErr w:type="spellEnd"/>
                <w:r w:rsidR="00EE2B6D"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 xml:space="preserve"> </w:t>
                </w:r>
                <w:proofErr w:type="spellStart"/>
                <w:r w:rsidR="00EE2B6D"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>cel</w:t>
                </w:r>
                <w:proofErr w:type="spellEnd"/>
                <w:r w:rsidR="00EE2B6D"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 xml:space="preserve"> Mare nr. 3, </w:t>
                </w:r>
                <w:proofErr w:type="spellStart"/>
                <w:r w:rsidR="00AA3750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>parter</w:t>
                </w:r>
                <w:proofErr w:type="spellEnd"/>
                <w:r w:rsidR="00AA3750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 xml:space="preserve"> </w:t>
                </w:r>
                <w:proofErr w:type="spellStart"/>
                <w:r w:rsidR="00AA3750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>si</w:t>
                </w:r>
                <w:proofErr w:type="spellEnd"/>
                <w:r w:rsidR="00AA3750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 xml:space="preserve"> </w:t>
                </w:r>
                <w:proofErr w:type="spellStart"/>
                <w:r w:rsidR="00AA3750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>etajul</w:t>
                </w:r>
                <w:proofErr w:type="spellEnd"/>
                <w:r w:rsidR="00AA3750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 xml:space="preserve"> 1, </w:t>
                </w:r>
                <w:bookmarkStart w:id="0" w:name="_GoBack"/>
                <w:bookmarkEnd w:id="0"/>
                <w:r w:rsidR="00EE2B6D"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>Sector 1</w:t>
                </w:r>
                <w:r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 xml:space="preserve">, </w:t>
                </w:r>
                <w:proofErr w:type="spellStart"/>
                <w:r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>Bucureşti</w:t>
                </w:r>
                <w:proofErr w:type="spellEnd"/>
                <w:r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>,</w:t>
                </w:r>
              </w:p>
              <w:p w:rsidR="008E65C6" w:rsidRPr="009543BE" w:rsidRDefault="008E65C6" w:rsidP="00AB1E9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1F1A17"/>
                    <w:sz w:val="18"/>
                    <w:szCs w:val="18"/>
                  </w:rPr>
                </w:pPr>
                <w:proofErr w:type="spellStart"/>
                <w:proofErr w:type="gramStart"/>
                <w:r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>înregistrată</w:t>
                </w:r>
                <w:proofErr w:type="spellEnd"/>
                <w:proofErr w:type="gramEnd"/>
                <w:r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 xml:space="preserve"> la </w:t>
                </w:r>
                <w:proofErr w:type="spellStart"/>
                <w:r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>Registrul</w:t>
                </w:r>
                <w:proofErr w:type="spellEnd"/>
                <w:r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 xml:space="preserve"> </w:t>
                </w:r>
                <w:proofErr w:type="spellStart"/>
                <w:r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>Comerţului</w:t>
                </w:r>
                <w:proofErr w:type="spellEnd"/>
                <w:r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 xml:space="preserve"> sub nr. J40/456/19.02.1991, Cod </w:t>
                </w:r>
                <w:proofErr w:type="spellStart"/>
                <w:r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>Unic</w:t>
                </w:r>
                <w:proofErr w:type="spellEnd"/>
                <w:r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 xml:space="preserve"> de </w:t>
                </w:r>
                <w:proofErr w:type="spellStart"/>
                <w:r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>Înregistrare</w:t>
                </w:r>
                <w:proofErr w:type="spellEnd"/>
                <w:r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>: 1596646,</w:t>
                </w:r>
              </w:p>
              <w:p w:rsidR="008E65C6" w:rsidRPr="009543BE" w:rsidRDefault="008E65C6" w:rsidP="00AB1E9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1F1A17"/>
                    <w:sz w:val="18"/>
                    <w:szCs w:val="18"/>
                  </w:rPr>
                </w:pPr>
                <w:r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 xml:space="preserve">Nr. </w:t>
                </w:r>
                <w:proofErr w:type="spellStart"/>
                <w:r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>Registru</w:t>
                </w:r>
                <w:proofErr w:type="spellEnd"/>
                <w:r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 xml:space="preserve"> </w:t>
                </w:r>
                <w:proofErr w:type="spellStart"/>
                <w:r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>Bancar</w:t>
                </w:r>
                <w:proofErr w:type="spellEnd"/>
                <w:r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>: RB-PJR-40-004/ 18.02.1999, Cod IBAN: RO63MIND0012511008888800,</w:t>
                </w:r>
              </w:p>
              <w:p w:rsidR="008E65C6" w:rsidRPr="009543BE" w:rsidRDefault="008E65C6" w:rsidP="00AB1E9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1F1A17"/>
                    <w:sz w:val="18"/>
                    <w:szCs w:val="18"/>
                  </w:rPr>
                </w:pPr>
                <w:r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 xml:space="preserve">Operator de date cu </w:t>
                </w:r>
                <w:proofErr w:type="spellStart"/>
                <w:r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>caracter</w:t>
                </w:r>
                <w:proofErr w:type="spellEnd"/>
                <w:r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 xml:space="preserve"> personal nr. 11016, </w:t>
                </w:r>
                <w:proofErr w:type="spellStart"/>
                <w:r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>având</w:t>
                </w:r>
                <w:proofErr w:type="spellEnd"/>
                <w:r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 xml:space="preserve"> un capital social integral </w:t>
                </w:r>
                <w:proofErr w:type="spellStart"/>
                <w:r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>subscris</w:t>
                </w:r>
                <w:proofErr w:type="spellEnd"/>
                <w:r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 xml:space="preserve"> </w:t>
                </w:r>
                <w:proofErr w:type="spellStart"/>
                <w:r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>şi</w:t>
                </w:r>
                <w:proofErr w:type="spellEnd"/>
                <w:r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 xml:space="preserve"> </w:t>
                </w:r>
                <w:proofErr w:type="spellStart"/>
                <w:r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>vărsat</w:t>
                </w:r>
                <w:proofErr w:type="spellEnd"/>
                <w:r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 xml:space="preserve"> de 125.930.124</w:t>
                </w:r>
                <w:proofErr w:type="gramStart"/>
                <w:r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>,60</w:t>
                </w:r>
                <w:proofErr w:type="gramEnd"/>
                <w:r w:rsidRPr="009543BE">
                  <w:rPr>
                    <w:rFonts w:ascii="Arial" w:hAnsi="Arial" w:cs="Arial"/>
                    <w:color w:val="1F1A17"/>
                    <w:sz w:val="18"/>
                    <w:szCs w:val="18"/>
                  </w:rPr>
                  <w:t xml:space="preserve"> Lei.</w:t>
                </w:r>
              </w:p>
            </w:txbxContent>
          </v:textbox>
        </v:shape>
      </w:pict>
    </w:r>
  </w:p>
  <w:p w:rsidR="008E65C6" w:rsidRDefault="008E65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2C0" w:rsidRDefault="00B202C0" w:rsidP="00FB5B86">
      <w:pPr>
        <w:spacing w:after="0" w:line="240" w:lineRule="auto"/>
      </w:pPr>
      <w:r>
        <w:separator/>
      </w:r>
    </w:p>
  </w:footnote>
  <w:footnote w:type="continuationSeparator" w:id="1">
    <w:p w:rsidR="00B202C0" w:rsidRDefault="00B202C0" w:rsidP="00FB5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750" w:rsidRDefault="00AA37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5C6" w:rsidRDefault="0034645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46990</wp:posOffset>
          </wp:positionV>
          <wp:extent cx="1800860" cy="755650"/>
          <wp:effectExtent l="1905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609600</wp:posOffset>
          </wp:positionV>
          <wp:extent cx="1804035" cy="259080"/>
          <wp:effectExtent l="1905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35" cy="259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501D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52425" o:spid="_x0000_s2051" type="#_x0000_t75" style="position:absolute;margin-left:0;margin-top:0;width:297.85pt;height:296.05pt;z-index:-251654144;mso-position-horizontal:center;mso-position-horizontal-relative:margin;mso-position-vertical:center;mso-position-vertical-relative:margin" o:allowincell="f">
          <v:imagedata r:id="rId3" o:title="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5C6" w:rsidRDefault="00346451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561975</wp:posOffset>
          </wp:positionV>
          <wp:extent cx="1804035" cy="259080"/>
          <wp:effectExtent l="19050" t="0" r="5715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35" cy="259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00860" cy="755650"/>
          <wp:effectExtent l="19050" t="0" r="889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501D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52423" o:spid="_x0000_s2054" type="#_x0000_t75" style="position:absolute;margin-left:0;margin-top:0;width:297.85pt;height:296.05pt;z-index:-251650048;mso-position-horizontal:center;mso-position-horizontal-relative:margin;mso-position-vertical:center;mso-position-vertical-relative:margin" o:allowincell="f">
          <v:imagedata r:id="rId3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70768"/>
    <w:multiLevelType w:val="hybridMultilevel"/>
    <w:tmpl w:val="F738AFB0"/>
    <w:lvl w:ilvl="0" w:tplc="1DD868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D186F"/>
    <w:multiLevelType w:val="hybridMultilevel"/>
    <w:tmpl w:val="23585528"/>
    <w:lvl w:ilvl="0" w:tplc="11A42DFA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597051B"/>
    <w:multiLevelType w:val="hybridMultilevel"/>
    <w:tmpl w:val="2C4A912E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5B86"/>
    <w:rsid w:val="00003AB3"/>
    <w:rsid w:val="00016B3B"/>
    <w:rsid w:val="00027D85"/>
    <w:rsid w:val="00041297"/>
    <w:rsid w:val="000501D0"/>
    <w:rsid w:val="000510B7"/>
    <w:rsid w:val="000720B1"/>
    <w:rsid w:val="000A15F0"/>
    <w:rsid w:val="00104635"/>
    <w:rsid w:val="001126DF"/>
    <w:rsid w:val="00124A75"/>
    <w:rsid w:val="001273D0"/>
    <w:rsid w:val="00154241"/>
    <w:rsid w:val="00154877"/>
    <w:rsid w:val="001914B7"/>
    <w:rsid w:val="001A52E4"/>
    <w:rsid w:val="002373A5"/>
    <w:rsid w:val="00253806"/>
    <w:rsid w:val="00263876"/>
    <w:rsid w:val="002954BF"/>
    <w:rsid w:val="002B290D"/>
    <w:rsid w:val="002F0191"/>
    <w:rsid w:val="002F1642"/>
    <w:rsid w:val="002F2826"/>
    <w:rsid w:val="002F4529"/>
    <w:rsid w:val="00301EE6"/>
    <w:rsid w:val="00331C6E"/>
    <w:rsid w:val="00336A80"/>
    <w:rsid w:val="00346451"/>
    <w:rsid w:val="00352043"/>
    <w:rsid w:val="00352EDC"/>
    <w:rsid w:val="003660C4"/>
    <w:rsid w:val="003B4E3D"/>
    <w:rsid w:val="003C1F4A"/>
    <w:rsid w:val="003D3E47"/>
    <w:rsid w:val="00410122"/>
    <w:rsid w:val="00410D5E"/>
    <w:rsid w:val="00424AC1"/>
    <w:rsid w:val="0042782F"/>
    <w:rsid w:val="00430F4A"/>
    <w:rsid w:val="00434D12"/>
    <w:rsid w:val="00457D4C"/>
    <w:rsid w:val="00465103"/>
    <w:rsid w:val="00481048"/>
    <w:rsid w:val="004874C9"/>
    <w:rsid w:val="00493F19"/>
    <w:rsid w:val="004D09FD"/>
    <w:rsid w:val="004E1362"/>
    <w:rsid w:val="004F056D"/>
    <w:rsid w:val="005047BF"/>
    <w:rsid w:val="005236A8"/>
    <w:rsid w:val="005556BA"/>
    <w:rsid w:val="00563E74"/>
    <w:rsid w:val="00595466"/>
    <w:rsid w:val="005A068F"/>
    <w:rsid w:val="005A727C"/>
    <w:rsid w:val="005A7321"/>
    <w:rsid w:val="005C32AB"/>
    <w:rsid w:val="005F5646"/>
    <w:rsid w:val="00610448"/>
    <w:rsid w:val="00633965"/>
    <w:rsid w:val="00641844"/>
    <w:rsid w:val="00687EEE"/>
    <w:rsid w:val="00692BD6"/>
    <w:rsid w:val="006A2245"/>
    <w:rsid w:val="006C3F7D"/>
    <w:rsid w:val="006E5E35"/>
    <w:rsid w:val="00702D55"/>
    <w:rsid w:val="00743FD4"/>
    <w:rsid w:val="007A7FF3"/>
    <w:rsid w:val="007C4C90"/>
    <w:rsid w:val="008012AE"/>
    <w:rsid w:val="00827565"/>
    <w:rsid w:val="00841803"/>
    <w:rsid w:val="00851035"/>
    <w:rsid w:val="00852085"/>
    <w:rsid w:val="008570C9"/>
    <w:rsid w:val="008B3FE1"/>
    <w:rsid w:val="008E65C6"/>
    <w:rsid w:val="008F1B29"/>
    <w:rsid w:val="008F5647"/>
    <w:rsid w:val="009543BE"/>
    <w:rsid w:val="0098601D"/>
    <w:rsid w:val="00996E82"/>
    <w:rsid w:val="009D475A"/>
    <w:rsid w:val="00A471F0"/>
    <w:rsid w:val="00A536E3"/>
    <w:rsid w:val="00A7159F"/>
    <w:rsid w:val="00A834DA"/>
    <w:rsid w:val="00A835E3"/>
    <w:rsid w:val="00AA1D68"/>
    <w:rsid w:val="00AA3750"/>
    <w:rsid w:val="00AB1E99"/>
    <w:rsid w:val="00AD3B56"/>
    <w:rsid w:val="00AE24FC"/>
    <w:rsid w:val="00AE6DC2"/>
    <w:rsid w:val="00AF0C23"/>
    <w:rsid w:val="00B05C4D"/>
    <w:rsid w:val="00B070D8"/>
    <w:rsid w:val="00B202C0"/>
    <w:rsid w:val="00B21019"/>
    <w:rsid w:val="00B2145C"/>
    <w:rsid w:val="00B230BD"/>
    <w:rsid w:val="00B26800"/>
    <w:rsid w:val="00B27968"/>
    <w:rsid w:val="00B343C2"/>
    <w:rsid w:val="00B60506"/>
    <w:rsid w:val="00BA4396"/>
    <w:rsid w:val="00BA4E96"/>
    <w:rsid w:val="00C62BC1"/>
    <w:rsid w:val="00C771D6"/>
    <w:rsid w:val="00C9004F"/>
    <w:rsid w:val="00C92F48"/>
    <w:rsid w:val="00CC1692"/>
    <w:rsid w:val="00CE2461"/>
    <w:rsid w:val="00CF1683"/>
    <w:rsid w:val="00D063F3"/>
    <w:rsid w:val="00D57811"/>
    <w:rsid w:val="00D941F7"/>
    <w:rsid w:val="00DA0AF1"/>
    <w:rsid w:val="00DC77EE"/>
    <w:rsid w:val="00DF7E8D"/>
    <w:rsid w:val="00E141C6"/>
    <w:rsid w:val="00E51B14"/>
    <w:rsid w:val="00E62A5E"/>
    <w:rsid w:val="00E67E6D"/>
    <w:rsid w:val="00E71DA7"/>
    <w:rsid w:val="00EA2DCB"/>
    <w:rsid w:val="00EE2B6D"/>
    <w:rsid w:val="00F01BAE"/>
    <w:rsid w:val="00F0417E"/>
    <w:rsid w:val="00F407F5"/>
    <w:rsid w:val="00F456E0"/>
    <w:rsid w:val="00F567E4"/>
    <w:rsid w:val="00F905E0"/>
    <w:rsid w:val="00F919EF"/>
    <w:rsid w:val="00F97E0D"/>
    <w:rsid w:val="00FB1385"/>
    <w:rsid w:val="00FB5B86"/>
    <w:rsid w:val="00FC0505"/>
    <w:rsid w:val="00FE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466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5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B5B86"/>
  </w:style>
  <w:style w:type="paragraph" w:styleId="Footer">
    <w:name w:val="footer"/>
    <w:basedOn w:val="Normal"/>
    <w:link w:val="FooterChar"/>
    <w:uiPriority w:val="99"/>
    <w:rsid w:val="00FB5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B5B86"/>
  </w:style>
  <w:style w:type="paragraph" w:styleId="NoSpacing">
    <w:name w:val="No Spacing"/>
    <w:link w:val="NoSpacingChar"/>
    <w:uiPriority w:val="99"/>
    <w:qFormat/>
    <w:rsid w:val="006E5E35"/>
    <w:rPr>
      <w:rFonts w:eastAsia="Times New Roman" w:cs="Calibri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E5E35"/>
    <w:rPr>
      <w:rFonts w:eastAsia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5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0D5E"/>
    <w:pPr>
      <w:ind w:left="720"/>
      <w:contextualSpacing/>
    </w:pPr>
  </w:style>
  <w:style w:type="paragraph" w:customStyle="1" w:styleId="Default">
    <w:name w:val="Default"/>
    <w:rsid w:val="001914B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pa1">
    <w:name w:val="tpa1"/>
    <w:basedOn w:val="DefaultParagraphFont"/>
    <w:rsid w:val="002B2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CFB0E0.157E861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alice.stoian</cp:lastModifiedBy>
  <cp:revision>3</cp:revision>
  <cp:lastPrinted>2015-07-22T10:18:00Z</cp:lastPrinted>
  <dcterms:created xsi:type="dcterms:W3CDTF">2015-08-04T10:00:00Z</dcterms:created>
  <dcterms:modified xsi:type="dcterms:W3CDTF">2015-08-04T10:00:00Z</dcterms:modified>
</cp:coreProperties>
</file>